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9EA84" w14:textId="77777777" w:rsidR="00BD5C74" w:rsidRDefault="00AA08B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3099EA85" w14:textId="77777777" w:rsidR="00BD5C74" w:rsidRDefault="00BD5C7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99EA86" w14:textId="79BA6DA9" w:rsidR="00BD5C74" w:rsidRDefault="00AA08B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CALIXTO, Gabriela Queiroz</w:t>
      </w:r>
      <w:r w:rsidR="00566CBB">
        <w:rPr>
          <w:rFonts w:ascii="Arial" w:eastAsia="Arial" w:hAnsi="Arial" w:cs="Arial"/>
          <w:sz w:val="24"/>
          <w:szCs w:val="24"/>
        </w:rPr>
        <w:t>; MOREIRA, Luciene Corrêa de Miranda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5213D9">
        <w:rPr>
          <w:rFonts w:ascii="Arial" w:eastAsia="Arial" w:hAnsi="Arial" w:cs="Arial"/>
          <w:b/>
          <w:bCs/>
          <w:sz w:val="24"/>
          <w:szCs w:val="24"/>
        </w:rPr>
        <w:t>O Lugar do Luto Simbólico na Era do Imediatismo: reflexões psicanalíticas.</w:t>
      </w:r>
      <w:r>
        <w:rPr>
          <w:rFonts w:ascii="Arial" w:eastAsia="Arial" w:hAnsi="Arial" w:cs="Arial"/>
          <w:sz w:val="24"/>
          <w:szCs w:val="24"/>
        </w:rPr>
        <w:t xml:space="preserve"> Trabalho Acadêmico. Centro Universitário Academia, Juiz de Fora, 2024.</w:t>
      </w:r>
    </w:p>
    <w:p w14:paraId="3099EA87" w14:textId="77777777" w:rsidR="00BD5C74" w:rsidRDefault="00BD5C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99EA88" w14:textId="19CEBB3D" w:rsidR="00BD5C74" w:rsidRDefault="00AA08B3" w:rsidP="0049673C">
      <w:p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relatório pretende concluir a participação no Estágio Básico Supervisionado IV, em Triagem, oferecido no sétimo período do curso de Psicologia do </w:t>
      </w:r>
      <w:proofErr w:type="spellStart"/>
      <w:r>
        <w:rPr>
          <w:rFonts w:ascii="Arial" w:eastAsia="Arial" w:hAnsi="Arial" w:cs="Arial"/>
          <w:sz w:val="24"/>
          <w:szCs w:val="24"/>
        </w:rPr>
        <w:t>UniAcademia</w:t>
      </w:r>
      <w:proofErr w:type="spellEnd"/>
      <w:r w:rsidR="00EE7AB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no período de agosto a dezembro de 2023</w:t>
      </w:r>
      <w:r w:rsidR="00C30F47">
        <w:rPr>
          <w:rFonts w:ascii="Arial" w:eastAsia="Arial" w:hAnsi="Arial" w:cs="Arial"/>
          <w:sz w:val="24"/>
          <w:szCs w:val="24"/>
        </w:rPr>
        <w:t>, com atividades</w:t>
      </w:r>
      <w:r>
        <w:rPr>
          <w:rFonts w:ascii="Arial" w:eastAsia="Arial" w:hAnsi="Arial" w:cs="Arial"/>
          <w:sz w:val="24"/>
          <w:szCs w:val="24"/>
        </w:rPr>
        <w:t xml:space="preserve"> práticas </w:t>
      </w:r>
      <w:r w:rsidR="00C30F47">
        <w:rPr>
          <w:rFonts w:ascii="Arial" w:eastAsia="Arial" w:hAnsi="Arial" w:cs="Arial"/>
          <w:sz w:val="24"/>
          <w:szCs w:val="24"/>
        </w:rPr>
        <w:t xml:space="preserve">realizadas </w:t>
      </w:r>
      <w:r w:rsidR="00EE7AB7">
        <w:rPr>
          <w:rFonts w:ascii="Arial" w:eastAsia="Arial" w:hAnsi="Arial" w:cs="Arial"/>
          <w:sz w:val="24"/>
          <w:szCs w:val="24"/>
        </w:rPr>
        <w:t xml:space="preserve">na </w:t>
      </w:r>
      <w:r>
        <w:rPr>
          <w:rFonts w:ascii="Arial" w:eastAsia="Arial" w:hAnsi="Arial" w:cs="Arial"/>
          <w:sz w:val="24"/>
          <w:szCs w:val="24"/>
        </w:rPr>
        <w:t>Clínica-Escola. De natureza interventora, o estágio proporciona um aprendizado prático, ético e profissional acerca dos princípios essenciais para a execução da triagem em Psicologia, visando possibilitar acolhimento e escuta qualificada. Isso inclui compreender a triagem como parte integrante do processo de cuidado em saúde mental, bem como reconhecer a importância de uma avaliação abrangente e completa das necessidades, permitindo a identificação dos diferentes níveis de gravidade do sofrimento psicossocial</w:t>
      </w:r>
      <w:r w:rsidR="007A5601">
        <w:rPr>
          <w:rFonts w:ascii="Arial" w:eastAsia="Arial" w:hAnsi="Arial" w:cs="Arial"/>
          <w:sz w:val="24"/>
          <w:szCs w:val="24"/>
        </w:rPr>
        <w:t xml:space="preserve"> (Herzberg,</w:t>
      </w:r>
      <w:r w:rsidR="00B20C58">
        <w:rPr>
          <w:rFonts w:ascii="Arial" w:eastAsia="Arial" w:hAnsi="Arial" w:cs="Arial"/>
          <w:sz w:val="24"/>
          <w:szCs w:val="24"/>
        </w:rPr>
        <w:t xml:space="preserve"> 1996)</w:t>
      </w:r>
      <w:r>
        <w:rPr>
          <w:rFonts w:ascii="Arial" w:eastAsia="Arial" w:hAnsi="Arial" w:cs="Arial"/>
          <w:sz w:val="24"/>
          <w:szCs w:val="24"/>
        </w:rPr>
        <w:t>. Neste sentido, o presente trabalho visa abordar, sob uma perspectiva psicanalítica e por meio de revisão bibliográfica, a urgência contemporânea de</w:t>
      </w:r>
      <w:r w:rsidR="00762DDE">
        <w:rPr>
          <w:rFonts w:ascii="Arial" w:eastAsia="Arial" w:hAnsi="Arial" w:cs="Arial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 xml:space="preserve"> superar o luto, concentrando-se particularmente nas experiências desencadeadas por mortes simbólicas significativas</w:t>
      </w:r>
      <w:r w:rsidR="00D17573">
        <w:rPr>
          <w:rFonts w:ascii="Arial" w:eastAsia="Arial" w:hAnsi="Arial" w:cs="Arial"/>
          <w:sz w:val="24"/>
          <w:szCs w:val="24"/>
        </w:rPr>
        <w:t xml:space="preserve"> (Campos, 2013)</w:t>
      </w:r>
      <w:r>
        <w:rPr>
          <w:rFonts w:ascii="Arial" w:eastAsia="Arial" w:hAnsi="Arial" w:cs="Arial"/>
          <w:sz w:val="24"/>
          <w:szCs w:val="24"/>
        </w:rPr>
        <w:t>. Entende-se que o luto pode estar relacionado a todos os momentos de perda, ruptura e frustração, especialmente no que diz respeito aos sentimentos de desesperança e falta de valor na existência. Essas situações, associadas à ideia da morte, provocam angústia, medo e desamparo, assim como uma perturbação na integridade do eu, exigindo, portanto, um processo de elaboração para reorganização. A cultura contemporânea, no entanto, tende a minimizar o tempo necessário para o luto, buscando soluções imediatas, o que pode resultar em complicações emocionais e médicas</w:t>
      </w:r>
      <w:r w:rsidR="00D17573">
        <w:rPr>
          <w:rFonts w:ascii="Arial" w:eastAsia="Arial" w:hAnsi="Arial" w:cs="Arial"/>
          <w:sz w:val="24"/>
          <w:szCs w:val="24"/>
        </w:rPr>
        <w:t xml:space="preserve"> (</w:t>
      </w:r>
      <w:r w:rsidR="00F771D4">
        <w:rPr>
          <w:rFonts w:ascii="Arial" w:eastAsia="Arial" w:hAnsi="Arial" w:cs="Arial"/>
          <w:sz w:val="24"/>
          <w:szCs w:val="24"/>
        </w:rPr>
        <w:t>Da Silva et al, 2019</w:t>
      </w:r>
      <w:r w:rsidR="00EC5104">
        <w:rPr>
          <w:rFonts w:ascii="Arial" w:eastAsia="Arial" w:hAnsi="Arial" w:cs="Arial"/>
          <w:sz w:val="24"/>
          <w:szCs w:val="24"/>
        </w:rPr>
        <w:t>; Pereira; Pires, 2018</w:t>
      </w:r>
      <w:r w:rsidR="00F771D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Nesse sentido, ressalta-se</w:t>
      </w:r>
      <w:r w:rsidR="00A40552">
        <w:rPr>
          <w:rFonts w:ascii="Arial" w:eastAsia="Arial" w:hAnsi="Arial" w:cs="Arial"/>
          <w:sz w:val="24"/>
          <w:szCs w:val="24"/>
        </w:rPr>
        <w:t xml:space="preserve"> a experiência da estagiária</w:t>
      </w:r>
      <w:r w:rsidR="00DA6717">
        <w:rPr>
          <w:rFonts w:ascii="Arial" w:eastAsia="Arial" w:hAnsi="Arial" w:cs="Arial"/>
          <w:sz w:val="24"/>
          <w:szCs w:val="24"/>
        </w:rPr>
        <w:t xml:space="preserve"> junto</w:t>
      </w:r>
      <w:r>
        <w:rPr>
          <w:rFonts w:ascii="Arial" w:eastAsia="Arial" w:hAnsi="Arial" w:cs="Arial"/>
          <w:sz w:val="24"/>
          <w:szCs w:val="24"/>
        </w:rPr>
        <w:t xml:space="preserve"> um caso específico atendido na triagem, em que um jovem, após enfrentar múltiplas perdas, cogita o diagnóstico de um transtorno psicológico, uma vez que não se sente mais apto a realizar algumas tarefas da vida diária. Ao explorar este exemplo, prete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nde-se não apenas destacar a relevância do processo de luto simbólico, mas também realçar a importância de não apressar esse processo, em razão de envolver um trabalho psíquico gradual até que haja uma </w:t>
      </w:r>
      <w:r>
        <w:rPr>
          <w:rFonts w:ascii="Arial" w:eastAsia="Arial" w:hAnsi="Arial" w:cs="Arial"/>
          <w:sz w:val="24"/>
          <w:szCs w:val="24"/>
        </w:rPr>
        <w:lastRenderedPageBreak/>
        <w:t>aceitação interna do que se perdeu, momento em que o psiquismo se reorganiza e o sujeito inicia um exercício de ressignificação das relações, atividades e papéis que permaneceram. A partir disso, revela-se a necessidade de que os futuros e atuais profissionais da saúde mental se aprofundem nos estudos dos processos ligados às experiências pessoais de vida e morte, bem como às ansiedades despertadas diante da finitude. Os estudantes em formação devem manter uma cuidadosa atenção aos seus próprios sentimentos e pensamentos ao lidarem com o sofrimento relacionado a perdas, estabelecendo limites para uma melhor observação e escuta, tanto de si mesmos quanto dos outros</w:t>
      </w:r>
      <w:r w:rsidR="00B20C58">
        <w:rPr>
          <w:rFonts w:ascii="Arial" w:eastAsia="Arial" w:hAnsi="Arial" w:cs="Arial"/>
          <w:sz w:val="24"/>
          <w:szCs w:val="24"/>
        </w:rPr>
        <w:t xml:space="preserve"> (Ramos; Cirino, 2020)</w:t>
      </w:r>
      <w:r>
        <w:rPr>
          <w:rFonts w:ascii="Arial" w:eastAsia="Arial" w:hAnsi="Arial" w:cs="Arial"/>
          <w:sz w:val="24"/>
          <w:szCs w:val="24"/>
        </w:rPr>
        <w:t>. Portanto, considerando os impactos duradouros que uma abordagem apressada pode ter na saúde mental e no bem-estar emocional dos indivíduos, busca-se o reconhecimento da importância do respeito à elaboração dos conflitos emocionais provocados pelo sentimento de luto, e do processo de análise como facilitador desse caminho, ao proporcionar um ambiente seguro de acolhimento e compreensão.</w:t>
      </w:r>
    </w:p>
    <w:p w14:paraId="3099EA89" w14:textId="77777777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Palavras-chave: Luto. Mortes </w:t>
      </w:r>
      <w:r>
        <w:rPr>
          <w:rFonts w:ascii="Arial" w:eastAsia="Arial" w:hAnsi="Arial" w:cs="Arial"/>
          <w:sz w:val="24"/>
          <w:szCs w:val="24"/>
        </w:rPr>
        <w:t>simbólicas</w:t>
      </w:r>
      <w:r>
        <w:rPr>
          <w:rFonts w:ascii="Arial" w:eastAsia="Arial" w:hAnsi="Arial" w:cs="Arial"/>
          <w:color w:val="000000"/>
          <w:sz w:val="24"/>
          <w:szCs w:val="24"/>
        </w:rPr>
        <w:t>. Imediatismo. Psicanálise.</w:t>
      </w:r>
    </w:p>
    <w:p w14:paraId="3099EA8A" w14:textId="77777777" w:rsidR="00BD5C74" w:rsidRDefault="00BD5C74">
      <w:pPr>
        <w:rPr>
          <w:rFonts w:ascii="Arial" w:eastAsia="Arial" w:hAnsi="Arial" w:cs="Arial"/>
          <w:sz w:val="24"/>
          <w:szCs w:val="24"/>
        </w:rPr>
      </w:pPr>
    </w:p>
    <w:p w14:paraId="3099EA8B" w14:textId="77777777" w:rsidR="00BD5C74" w:rsidRDefault="00AA08B3">
      <w:pPr>
        <w:pStyle w:val="Ttulo1"/>
        <w:jc w:val="center"/>
      </w:pPr>
      <w:bookmarkStart w:id="1" w:name="_heading=h.bsl4k9l07jly" w:colFirst="0" w:colLast="0"/>
      <w:bookmarkEnd w:id="1"/>
      <w:r>
        <w:t>REFERÊNCIAS</w:t>
      </w:r>
    </w:p>
    <w:p w14:paraId="3099EA8C" w14:textId="668BBDF5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CAMPOS, Érico Bruno Viana. Considerações sobre a morte e o luto na psicanálise.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Revista de Psicologia da UNESP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3E682F">
        <w:rPr>
          <w:rFonts w:ascii="Arial" w:eastAsia="Arial" w:hAnsi="Arial" w:cs="Arial"/>
          <w:color w:val="000000"/>
          <w:sz w:val="24"/>
          <w:szCs w:val="24"/>
        </w:rPr>
        <w:t xml:space="preserve">v.12, n.1, </w:t>
      </w:r>
      <w:r>
        <w:rPr>
          <w:rFonts w:ascii="Arial" w:eastAsia="Arial" w:hAnsi="Arial" w:cs="Arial"/>
          <w:color w:val="000000"/>
          <w:sz w:val="24"/>
          <w:szCs w:val="24"/>
        </w:rPr>
        <w:t>p. 13-24, 2013. Disponível em: &lt;</w:t>
      </w:r>
      <w:hyperlink r:id="rId7">
        <w:r w:rsidR="00BD5C7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http://pepsic.bvsalud.org/pdf/revpsico/v12n1/a03.pdf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&gt;. Acesso em: 20 nov. 2023.</w:t>
      </w:r>
    </w:p>
    <w:p w14:paraId="3099EA8D" w14:textId="77777777" w:rsidR="00BD5C74" w:rsidRDefault="00BD5C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99EA8E" w14:textId="28D05727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 SILVA,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Jeann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Bruno Ferreira et al. O imediatismo frente ao sofrimento psíquico. </w:t>
      </w:r>
      <w:r w:rsidR="000636B2">
        <w:rPr>
          <w:rFonts w:ascii="Arial" w:eastAsia="Arial" w:hAnsi="Arial" w:cs="Arial"/>
          <w:b/>
          <w:color w:val="000000"/>
          <w:sz w:val="24"/>
          <w:szCs w:val="24"/>
        </w:rPr>
        <w:t xml:space="preserve">Amazônia: </w:t>
      </w:r>
      <w:r w:rsidR="000636B2" w:rsidRPr="000636B2">
        <w:rPr>
          <w:rFonts w:ascii="Arial" w:eastAsia="Arial" w:hAnsi="Arial" w:cs="Arial"/>
          <w:bCs/>
          <w:color w:val="000000"/>
          <w:sz w:val="24"/>
          <w:szCs w:val="24"/>
        </w:rPr>
        <w:t>Science &amp; Health</w:t>
      </w:r>
      <w:r>
        <w:rPr>
          <w:rFonts w:ascii="Arial" w:eastAsia="Arial" w:hAnsi="Arial" w:cs="Arial"/>
          <w:color w:val="000000"/>
          <w:sz w:val="24"/>
          <w:szCs w:val="24"/>
        </w:rPr>
        <w:t>, v. 7, n. 4, p. 56-69, 2019. Disponível em: &lt;</w:t>
      </w:r>
      <w:hyperlink r:id="rId8">
        <w:r w:rsidR="00BD5C7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http://ojs.unirg.edu.br/index.php/2/article/view/3064/1554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&gt;. Acesso em: 21 nov. 2023.</w:t>
      </w:r>
    </w:p>
    <w:p w14:paraId="3099EA8F" w14:textId="77777777" w:rsidR="00BD5C74" w:rsidRDefault="00BD5C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99EA92" w14:textId="77777777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HERZBERG, Eliana. Reflexões sobre o processo de triagem de clientes a serem atendidos em clínicas-psicológicas-escola. In: CARVALHO, Regina Maria L. L.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):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Repensando a formação do psicólogo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da informação à descoberta (Coletâneas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Anpepp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n. 9, p. 147-154). Rio de Janeiro: Associação Nacional de Pesquisa e Pós-graduação em Psicologia, 1996.</w:t>
      </w:r>
    </w:p>
    <w:p w14:paraId="3099EA93" w14:textId="77777777" w:rsidR="00BD5C74" w:rsidRDefault="00BD5C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99EA96" w14:textId="77777777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PEREIRA, Silvana Maria; PIRES, Eliana Ferrante. As experiências de perdas e luto na contemporaneidade: um estudo bibliográfico.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Revista Educação-UNG-Ser</w:t>
      </w:r>
      <w:r>
        <w:rPr>
          <w:rFonts w:ascii="Arial" w:eastAsia="Arial" w:hAnsi="Arial" w:cs="Arial"/>
          <w:color w:val="000000"/>
          <w:sz w:val="24"/>
          <w:szCs w:val="24"/>
        </w:rPr>
        <w:t>, v. 13, n. 1, p. 200-217, 2018. Disponível em: &lt;</w:t>
      </w:r>
      <w:hyperlink r:id="rId9">
        <w:r w:rsidR="00BD5C7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http://revistas.ung.br/index.php/educacao/article/view/2837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&gt;. Acesso em: 20 nov. 2023.</w:t>
      </w:r>
    </w:p>
    <w:p w14:paraId="3099EA97" w14:textId="77777777" w:rsidR="00BD5C74" w:rsidRDefault="00BD5C7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99EA98" w14:textId="19637663" w:rsidR="00BD5C74" w:rsidRDefault="00AA08B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RAMOS, Vitor Costa</w:t>
      </w:r>
      <w:r w:rsidR="00B20C58"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CIRINO, Adriana Aparecida de Oliveira Godoi. </w:t>
      </w:r>
      <w:r w:rsidRPr="000636B2">
        <w:rPr>
          <w:rFonts w:ascii="Arial" w:eastAsia="Arial" w:hAnsi="Arial" w:cs="Arial"/>
          <w:bCs/>
          <w:color w:val="000000"/>
          <w:sz w:val="24"/>
          <w:szCs w:val="24"/>
        </w:rPr>
        <w:t>Concepções sobre a morte e o morrer entre estudantes de psicologia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Pr="000636B2">
        <w:rPr>
          <w:rFonts w:ascii="Arial" w:eastAsia="Arial" w:hAnsi="Arial" w:cs="Arial"/>
          <w:b/>
          <w:bCs/>
          <w:color w:val="000000"/>
          <w:sz w:val="24"/>
          <w:szCs w:val="24"/>
        </w:rPr>
        <w:t>Est. Inter. Psicol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[online]. 2020, v.11, n.1, p. 26-48. ISSN 2236-6407.  </w:t>
      </w:r>
      <w:hyperlink r:id="rId10">
        <w:r w:rsidR="00BD5C7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http://dx.doi.org/10.5433/2236-6407.2020v11n1p26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sectPr w:rsidR="00BD5C74">
      <w:headerReference w:type="default" r:id="rId11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E458" w14:textId="77777777" w:rsidR="009461C4" w:rsidRDefault="009461C4">
      <w:r>
        <w:separator/>
      </w:r>
    </w:p>
  </w:endnote>
  <w:endnote w:type="continuationSeparator" w:id="0">
    <w:p w14:paraId="26F8E2C6" w14:textId="77777777" w:rsidR="009461C4" w:rsidRDefault="0094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8199" w14:textId="77777777" w:rsidR="009461C4" w:rsidRDefault="009461C4">
      <w:r>
        <w:separator/>
      </w:r>
    </w:p>
  </w:footnote>
  <w:footnote w:type="continuationSeparator" w:id="0">
    <w:p w14:paraId="25C1F33A" w14:textId="77777777" w:rsidR="009461C4" w:rsidRDefault="0094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EA99" w14:textId="77777777" w:rsidR="00BD5C74" w:rsidRDefault="00BD5C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74"/>
    <w:rsid w:val="000636B2"/>
    <w:rsid w:val="00147F72"/>
    <w:rsid w:val="002757A3"/>
    <w:rsid w:val="003E682F"/>
    <w:rsid w:val="0049673C"/>
    <w:rsid w:val="005213D9"/>
    <w:rsid w:val="00566CBB"/>
    <w:rsid w:val="00762DDE"/>
    <w:rsid w:val="007A5601"/>
    <w:rsid w:val="00936DD9"/>
    <w:rsid w:val="009461C4"/>
    <w:rsid w:val="0096501C"/>
    <w:rsid w:val="00A40552"/>
    <w:rsid w:val="00A51A62"/>
    <w:rsid w:val="00AA08B3"/>
    <w:rsid w:val="00B20C58"/>
    <w:rsid w:val="00B467A8"/>
    <w:rsid w:val="00BD5C74"/>
    <w:rsid w:val="00C30F47"/>
    <w:rsid w:val="00CA7E52"/>
    <w:rsid w:val="00D17573"/>
    <w:rsid w:val="00D628E6"/>
    <w:rsid w:val="00DA6717"/>
    <w:rsid w:val="00E643BA"/>
    <w:rsid w:val="00EC5104"/>
    <w:rsid w:val="00EE7AB7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EA4A"/>
  <w15:docId w15:val="{D64D98F5-B2A9-4F01-AB22-2CB00715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line="360" w:lineRule="auto"/>
      <w:jc w:val="both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both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unirg.edu.br/index.php/2/article/view/3064/15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psic.bvsalud.org/pdf/revpsico/v12n1/a0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x.doi.org/10.5433/2236-6407.2020v11n1p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s.ung.br/index.php/educacao/article/view/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853eynkFDR/m/MfXOxrUvTO2w==">CgMxLjAyDmguYnNsNGs5bDA3amx5OAByITEtX1p5RGY5VG5KY21scU4wT0ExdjZ6X3UyNlFWYnVSLQ==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Lúcia Vidal Mattos</dc:creator>
  <cp:lastModifiedBy>Adriana Sperandio Ventura</cp:lastModifiedBy>
  <cp:revision>4</cp:revision>
  <dcterms:created xsi:type="dcterms:W3CDTF">2025-05-06T20:15:00Z</dcterms:created>
  <dcterms:modified xsi:type="dcterms:W3CDTF">2025-05-07T11:59:00Z</dcterms:modified>
</cp:coreProperties>
</file>