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AC" w:rsidRDefault="00B15CAC" w:rsidP="00B15CAC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</w:t>
      </w:r>
    </w:p>
    <w:p w:rsidR="00B15CAC" w:rsidRDefault="00B15CAC" w:rsidP="00B15CAC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536396" w:rsidRDefault="00536396" w:rsidP="00536396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FURTADO, Amélia Campos; TAVARES, Cristiana Rodrigues Teixeira. MATTOS, Maria Lúcia Vidal. </w:t>
      </w:r>
      <w:r>
        <w:rPr>
          <w:rFonts w:ascii="Arial" w:hAnsi="Arial" w:cs="Arial"/>
          <w:b/>
          <w:sz w:val="24"/>
          <w:szCs w:val="24"/>
        </w:rPr>
        <w:t xml:space="preserve">Educação Infantil: contribuições da música e psicomotricidade. </w:t>
      </w:r>
      <w:r>
        <w:rPr>
          <w:rFonts w:ascii="Arial" w:hAnsi="Arial" w:cs="Arial"/>
          <w:sz w:val="24"/>
          <w:szCs w:val="24"/>
        </w:rPr>
        <w:t>3f. Relatório Técnico e Científico do Estágio Supervisionado I do curso de licenciatura em Psicologia. Centro de Ensino Superior de Juiz de Fora, Juiz de Fora, 2017.</w:t>
      </w:r>
    </w:p>
    <w:p w:rsidR="00536396" w:rsidRDefault="00536396" w:rsidP="00536396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536396" w:rsidRDefault="00536396" w:rsidP="0053639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Estágio Supervisionado I do curso de Licenciatura em Psicologia ocorreu em uma Escola Particular em Juiz de Fora/MG. Foi realizado na Educação Infantil e objetivou como uma primeira etapa a compreensão do ambiente escolar. Focamos o nosso estudo e pesquisa sobre a importância da psicomotricidade e da música na Educação Infantil. Sendo assim, a psicomotricidade contribui de modo expressivo para a formação e estruturação do esquema corporal e tem como finalidade principal incentivar a prática do movimento em todas as etapas da vida de uma criança (OLIVEIRA, 2002). O movimento permite a criança explorar o mundo externo. Assim, sem o contato com o concreto a criança pode desenvolver um bloqueio e se isolar por toda a vida. Por isso, a construção do esquema corporal e a organização das sensações relativas ao próprio corpo possuem um papel crucial no desenvolvimento da criança (SANTOS; CAVALARI, 2010). Assim como a psicomotricidade, a música também consiste em uma importante ferramenta pedagógica para auxiliar as crianças em seu desenvolvimento, se planejada e contextualizada.  A música tanto auxilia no desenvolvimento intelectual como no estímulo a criatividade e também na possibilidade de expressar diversos sentimentos por meio dos sons (SOUZA; JOLY, 2010). O uso da música na educação infantil tem como enfoque o desenvolvimento global da criança, respeitando sua individualidade, seu contexto social, econômico, cultural, étnico e religioso, compreendendo a criança como um ser singular com características próprias, que interage nesse meio com outras crianças e também explora diversas qualidades em todos os aspectos (TELLES, 2015).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Podemos concluir que foram </w:t>
      </w:r>
      <w:r>
        <w:rPr>
          <w:rFonts w:ascii="Arial" w:hAnsi="Arial" w:cs="Arial"/>
          <w:sz w:val="24"/>
          <w:szCs w:val="24"/>
        </w:rPr>
        <w:t>observados grandes benefícios em relação ao uso da música e psicomotricidade pelas crianças em seu desenvolvimento tanto cognitivo quanto social, controle do corpo, além de proporcionar equilíbrio emocional e também relevância no que diz respeito à formação da criança como indivíduo independente. Além da grande contribuição do licenciado em psicologia nestes contextos educacionais.</w:t>
      </w:r>
    </w:p>
    <w:p w:rsidR="00536396" w:rsidRDefault="00536396" w:rsidP="00536396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36396" w:rsidRPr="00466546" w:rsidRDefault="00536396" w:rsidP="0053639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66546">
        <w:rPr>
          <w:rFonts w:ascii="Arial" w:hAnsi="Arial" w:cs="Arial"/>
          <w:sz w:val="24"/>
          <w:szCs w:val="24"/>
        </w:rPr>
        <w:t xml:space="preserve">Palavras-chave: Licenciatura, Educação Infantil, Psicomotricidade.  </w:t>
      </w:r>
    </w:p>
    <w:p w:rsidR="006857FE" w:rsidRPr="009C3D73" w:rsidRDefault="006857FE" w:rsidP="00536396">
      <w:pPr>
        <w:spacing w:line="240" w:lineRule="auto"/>
        <w:contextualSpacing/>
      </w:pPr>
    </w:p>
    <w:sectPr w:rsidR="006857FE" w:rsidRPr="009C3D73" w:rsidSect="009C3D73">
      <w:footerReference w:type="default" r:id="rId7"/>
      <w:pgSz w:w="11906" w:h="16838"/>
      <w:pgMar w:top="1417" w:right="1701" w:bottom="1417" w:left="1701" w:header="141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278" w:rsidRDefault="00AD3278" w:rsidP="009C3D73">
      <w:pPr>
        <w:spacing w:after="0" w:line="240" w:lineRule="auto"/>
      </w:pPr>
      <w:r>
        <w:separator/>
      </w:r>
    </w:p>
  </w:endnote>
  <w:endnote w:type="continuationSeparator" w:id="0">
    <w:p w:rsidR="00AD3278" w:rsidRDefault="00AD3278" w:rsidP="009C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2B" w:rsidRPr="00E53D2B" w:rsidRDefault="00E53D2B">
    <w:pPr>
      <w:pStyle w:val="Rodap"/>
      <w:pBdr>
        <w:top w:val="thinThickSmallGap" w:sz="24" w:space="1" w:color="622423" w:themeColor="accent2" w:themeShade="7F"/>
      </w:pBdr>
      <w:rPr>
        <w:rFonts w:eastAsiaTheme="majorEastAsia" w:cstheme="minorHAnsi"/>
        <w:sz w:val="24"/>
        <w:szCs w:val="24"/>
      </w:rPr>
    </w:pPr>
    <w:r w:rsidRPr="00E53D2B">
      <w:rPr>
        <w:rFonts w:cstheme="minorHAnsi"/>
        <w:sz w:val="24"/>
        <w:szCs w:val="24"/>
      </w:rPr>
      <w:t xml:space="preserve">ANALECTA, v. 3, n. </w:t>
    </w:r>
    <w:r w:rsidR="00536396">
      <w:rPr>
        <w:rFonts w:cstheme="minorHAnsi"/>
        <w:sz w:val="24"/>
        <w:szCs w:val="24"/>
      </w:rPr>
      <w:t>5</w:t>
    </w:r>
    <w:r w:rsidRPr="00E53D2B">
      <w:rPr>
        <w:rFonts w:cstheme="minorHAnsi"/>
        <w:sz w:val="24"/>
        <w:szCs w:val="24"/>
      </w:rPr>
      <w:t xml:space="preserve">. </w:t>
    </w:r>
    <w:r>
      <w:rPr>
        <w:rFonts w:cstheme="minorHAnsi"/>
        <w:sz w:val="24"/>
        <w:szCs w:val="24"/>
      </w:rPr>
      <w:t>Dez</w:t>
    </w:r>
    <w:r w:rsidRPr="00E53D2B">
      <w:rPr>
        <w:rFonts w:cstheme="minorHAnsi"/>
        <w:sz w:val="24"/>
        <w:szCs w:val="24"/>
      </w:rPr>
      <w:t>./2017 – ISSN 2448-0096</w:t>
    </w:r>
    <w:r w:rsidRPr="00E53D2B">
      <w:rPr>
        <w:rFonts w:eastAsiaTheme="majorEastAsia" w:cstheme="minorHAnsi"/>
        <w:sz w:val="24"/>
        <w:szCs w:val="24"/>
      </w:rPr>
      <w:ptab w:relativeTo="margin" w:alignment="right" w:leader="none"/>
    </w:r>
  </w:p>
  <w:p w:rsidR="00E53D2B" w:rsidRDefault="00E53D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278" w:rsidRDefault="00AD3278" w:rsidP="009C3D73">
      <w:pPr>
        <w:spacing w:after="0" w:line="240" w:lineRule="auto"/>
      </w:pPr>
      <w:r>
        <w:separator/>
      </w:r>
    </w:p>
  </w:footnote>
  <w:footnote w:type="continuationSeparator" w:id="0">
    <w:p w:rsidR="00AD3278" w:rsidRDefault="00AD3278" w:rsidP="009C3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73"/>
    <w:rsid w:val="0002199D"/>
    <w:rsid w:val="001D55CC"/>
    <w:rsid w:val="0025452A"/>
    <w:rsid w:val="00466546"/>
    <w:rsid w:val="00536396"/>
    <w:rsid w:val="00585A50"/>
    <w:rsid w:val="00667EB3"/>
    <w:rsid w:val="006857FE"/>
    <w:rsid w:val="00715E87"/>
    <w:rsid w:val="00814671"/>
    <w:rsid w:val="00945578"/>
    <w:rsid w:val="009C3D73"/>
    <w:rsid w:val="009F232A"/>
    <w:rsid w:val="00A11BA2"/>
    <w:rsid w:val="00AD3278"/>
    <w:rsid w:val="00B15CAC"/>
    <w:rsid w:val="00C47B00"/>
    <w:rsid w:val="00D31BD2"/>
    <w:rsid w:val="00E5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9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D7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3D73"/>
  </w:style>
  <w:style w:type="paragraph" w:styleId="Rodap">
    <w:name w:val="footer"/>
    <w:basedOn w:val="Normal"/>
    <w:link w:val="RodapChar"/>
    <w:uiPriority w:val="99"/>
    <w:unhideWhenUsed/>
    <w:rsid w:val="009C3D7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3D73"/>
  </w:style>
  <w:style w:type="paragraph" w:styleId="Textodebalo">
    <w:name w:val="Balloon Text"/>
    <w:basedOn w:val="Normal"/>
    <w:link w:val="TextodebaloChar"/>
    <w:uiPriority w:val="99"/>
    <w:semiHidden/>
    <w:unhideWhenUsed/>
    <w:rsid w:val="00E5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39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D7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3D73"/>
  </w:style>
  <w:style w:type="paragraph" w:styleId="Rodap">
    <w:name w:val="footer"/>
    <w:basedOn w:val="Normal"/>
    <w:link w:val="RodapChar"/>
    <w:uiPriority w:val="99"/>
    <w:unhideWhenUsed/>
    <w:rsid w:val="009C3D7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3D73"/>
  </w:style>
  <w:style w:type="paragraph" w:styleId="Textodebalo">
    <w:name w:val="Balloon Text"/>
    <w:basedOn w:val="Normal"/>
    <w:link w:val="TextodebaloChar"/>
    <w:uiPriority w:val="99"/>
    <w:semiHidden/>
    <w:unhideWhenUsed/>
    <w:rsid w:val="00E5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periodicos</dc:creator>
  <cp:lastModifiedBy>periodicos</cp:lastModifiedBy>
  <cp:revision>5</cp:revision>
  <cp:lastPrinted>2018-03-21T20:14:00Z</cp:lastPrinted>
  <dcterms:created xsi:type="dcterms:W3CDTF">2018-03-21T18:47:00Z</dcterms:created>
  <dcterms:modified xsi:type="dcterms:W3CDTF">2018-03-21T20:14:00Z</dcterms:modified>
</cp:coreProperties>
</file>